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B3A32" w14:textId="2006D1B7" w:rsidR="00E45562" w:rsidRPr="008F6968" w:rsidRDefault="00882CEE" w:rsidP="001D4034">
      <w:pPr>
        <w:pStyle w:val="Title"/>
        <w:rPr>
          <w:rFonts w:ascii="Freestyle Script" w:hAnsi="Freestyle Script" w:cs="Cavolini"/>
          <w:sz w:val="48"/>
        </w:rPr>
      </w:pPr>
      <w:r w:rsidRPr="008F6968">
        <w:rPr>
          <w:rFonts w:ascii="Freestyle Script" w:hAnsi="Freestyle Script" w:cs="Cavolini"/>
          <w:sz w:val="48"/>
        </w:rPr>
        <w:t>RGA Bengals</w:t>
      </w:r>
    </w:p>
    <w:p w14:paraId="6D448D4B" w14:textId="5CA34848" w:rsidR="00E45562" w:rsidRPr="008D29DC" w:rsidRDefault="008F6968">
      <w:pPr>
        <w:pBdr>
          <w:bottom w:val="single" w:sz="4" w:space="1" w:color="auto"/>
        </w:pBdr>
        <w:jc w:val="center"/>
        <w:rPr>
          <w:rFonts w:ascii="Calibri" w:hAnsi="Calibri" w:cs="Calibri"/>
          <w:color w:val="000000"/>
          <w:sz w:val="20"/>
          <w:szCs w:val="27"/>
        </w:rPr>
      </w:pPr>
      <w:r w:rsidRPr="008D29DC">
        <w:rPr>
          <w:rFonts w:ascii="Calibri" w:hAnsi="Calibri" w:cs="Calibri"/>
          <w:color w:val="000000"/>
          <w:sz w:val="20"/>
          <w:szCs w:val="27"/>
        </w:rPr>
        <w:t>1401 E Washington Ave</w:t>
      </w:r>
    </w:p>
    <w:p w14:paraId="79ED5D45" w14:textId="7ABAF254" w:rsidR="00E45562" w:rsidRPr="008D29DC" w:rsidRDefault="008F6968">
      <w:pPr>
        <w:pStyle w:val="Heading2"/>
        <w:rPr>
          <w:rFonts w:ascii="Calibri" w:hAnsi="Calibri" w:cs="Calibri"/>
          <w:sz w:val="20"/>
        </w:rPr>
      </w:pPr>
      <w:r w:rsidRPr="008D29DC">
        <w:rPr>
          <w:rFonts w:ascii="Calibri" w:hAnsi="Calibri" w:cs="Calibri"/>
          <w:sz w:val="20"/>
        </w:rPr>
        <w:t>Baldwin, MI 49304</w:t>
      </w:r>
    </w:p>
    <w:p w14:paraId="222016FB" w14:textId="631FB0B6" w:rsidR="00E45562" w:rsidRPr="008D29DC" w:rsidRDefault="008D29DC">
      <w:pPr>
        <w:pBdr>
          <w:bottom w:val="single" w:sz="4" w:space="1" w:color="auto"/>
        </w:pBdr>
        <w:jc w:val="center"/>
        <w:rPr>
          <w:rFonts w:ascii="Calibri" w:hAnsi="Calibri" w:cs="Calibri"/>
        </w:rPr>
      </w:pPr>
      <w:r w:rsidRPr="008D29DC">
        <w:rPr>
          <w:rFonts w:ascii="Calibri" w:hAnsi="Calibri" w:cs="Calibri"/>
        </w:rPr>
        <w:t>www.rgabengals.com</w:t>
      </w:r>
    </w:p>
    <w:p w14:paraId="441E58DA" w14:textId="77777777" w:rsidR="00E45562" w:rsidRDefault="00E45562">
      <w:pPr>
        <w:pStyle w:val="Heading1"/>
        <w:rPr>
          <w:rFonts w:ascii="Tahoma" w:hAnsi="Tahoma" w:cs="Tahoma"/>
          <w:b/>
          <w:bCs/>
          <w:sz w:val="28"/>
        </w:rPr>
      </w:pPr>
      <w:r>
        <w:rPr>
          <w:rFonts w:ascii="Tahoma" w:hAnsi="Tahoma" w:cs="Tahoma"/>
          <w:b/>
          <w:bCs/>
          <w:sz w:val="28"/>
        </w:rPr>
        <w:t>Deposit Agreement</w:t>
      </w:r>
    </w:p>
    <w:p w14:paraId="5B43697A" w14:textId="77777777" w:rsidR="00E45562" w:rsidRDefault="00E45562"/>
    <w:p w14:paraId="443255B2" w14:textId="6AA36DF2" w:rsidR="00E45562" w:rsidRDefault="00E45562">
      <w:pPr>
        <w:rPr>
          <w:sz w:val="22"/>
        </w:rPr>
      </w:pPr>
      <w:r>
        <w:rPr>
          <w:sz w:val="22"/>
        </w:rPr>
        <w:t xml:space="preserve">The transaction represented by this contract is between </w:t>
      </w:r>
      <w:r w:rsidR="0038543C">
        <w:rPr>
          <w:sz w:val="22"/>
        </w:rPr>
        <w:t>Millicent</w:t>
      </w:r>
      <w:r>
        <w:rPr>
          <w:sz w:val="22"/>
        </w:rPr>
        <w:t xml:space="preserve"> and </w:t>
      </w:r>
      <w:r w:rsidR="0038543C">
        <w:rPr>
          <w:sz w:val="22"/>
        </w:rPr>
        <w:t>Dyllon Price,</w:t>
      </w:r>
      <w:r w:rsidR="00B804ED">
        <w:rPr>
          <w:sz w:val="22"/>
        </w:rPr>
        <w:t xml:space="preserve"> </w:t>
      </w:r>
      <w:r>
        <w:rPr>
          <w:sz w:val="22"/>
        </w:rPr>
        <w:t xml:space="preserve">owners of </w:t>
      </w:r>
      <w:proofErr w:type="spellStart"/>
      <w:r w:rsidR="00651A0E">
        <w:rPr>
          <w:sz w:val="22"/>
        </w:rPr>
        <w:t>RGABengals</w:t>
      </w:r>
      <w:proofErr w:type="spellEnd"/>
      <w:r>
        <w:rPr>
          <w:sz w:val="22"/>
        </w:rPr>
        <w:t xml:space="preserve"> of </w:t>
      </w:r>
      <w:r w:rsidR="00651A0E">
        <w:rPr>
          <w:sz w:val="22"/>
        </w:rPr>
        <w:t>Baldwin, Michigan</w:t>
      </w:r>
      <w:r>
        <w:rPr>
          <w:sz w:val="22"/>
        </w:rPr>
        <w:t xml:space="preserve">, as </w:t>
      </w:r>
      <w:r>
        <w:rPr>
          <w:i/>
          <w:iCs/>
          <w:sz w:val="22"/>
        </w:rPr>
        <w:t>Seller</w:t>
      </w:r>
      <w:r>
        <w:rPr>
          <w:sz w:val="22"/>
        </w:rPr>
        <w:t>, and:</w:t>
      </w:r>
    </w:p>
    <w:p w14:paraId="5A0E687A" w14:textId="77777777" w:rsidR="00E45562" w:rsidRDefault="00E45562">
      <w:pPr>
        <w:rPr>
          <w:sz w:val="22"/>
        </w:rPr>
      </w:pPr>
    </w:p>
    <w:p w14:paraId="75CAEFDA" w14:textId="77777777" w:rsidR="00E45562" w:rsidRDefault="005D478C">
      <w:pPr>
        <w:rPr>
          <w:sz w:val="22"/>
        </w:rPr>
      </w:pPr>
      <w:proofErr w:type="gramStart"/>
      <w:r>
        <w:rPr>
          <w:sz w:val="22"/>
        </w:rPr>
        <w:t>Name:_</w:t>
      </w:r>
      <w:proofErr w:type="gramEnd"/>
      <w:r>
        <w:rPr>
          <w:sz w:val="22"/>
        </w:rPr>
        <w:t>________________</w:t>
      </w:r>
      <w:r w:rsidR="00E45562">
        <w:rPr>
          <w:sz w:val="22"/>
        </w:rPr>
        <w:t>___________________</w:t>
      </w:r>
    </w:p>
    <w:p w14:paraId="05606EBE" w14:textId="77777777" w:rsidR="00E45562" w:rsidRPr="005D478C" w:rsidRDefault="00E45562">
      <w:pPr>
        <w:rPr>
          <w:sz w:val="22"/>
        </w:rPr>
      </w:pPr>
      <w:proofErr w:type="gramStart"/>
      <w:r>
        <w:rPr>
          <w:sz w:val="22"/>
        </w:rPr>
        <w:t>Address</w:t>
      </w:r>
      <w:r w:rsidRPr="005D478C">
        <w:rPr>
          <w:sz w:val="22"/>
        </w:rPr>
        <w:t>:_</w:t>
      </w:r>
      <w:proofErr w:type="gramEnd"/>
      <w:r w:rsidRPr="005D478C">
        <w:rPr>
          <w:sz w:val="22"/>
        </w:rPr>
        <w:t>__</w:t>
      </w:r>
      <w:r w:rsidR="005D478C" w:rsidRPr="005D478C">
        <w:rPr>
          <w:sz w:val="22"/>
        </w:rPr>
        <w:t>_________</w:t>
      </w:r>
      <w:r w:rsidRPr="005D478C">
        <w:rPr>
          <w:sz w:val="22"/>
        </w:rPr>
        <w:t>______________________</w:t>
      </w:r>
    </w:p>
    <w:p w14:paraId="5F851BE7" w14:textId="77777777" w:rsidR="00E45562" w:rsidRDefault="00E45562">
      <w:pPr>
        <w:rPr>
          <w:sz w:val="22"/>
        </w:rPr>
      </w:pPr>
      <w:r w:rsidRPr="005D478C">
        <w:rPr>
          <w:sz w:val="22"/>
        </w:rPr>
        <w:t>City/Stat</w:t>
      </w:r>
      <w:r w:rsidR="005D478C">
        <w:rPr>
          <w:sz w:val="22"/>
        </w:rPr>
        <w:t>e/</w:t>
      </w:r>
      <w:proofErr w:type="gramStart"/>
      <w:r w:rsidR="005D478C">
        <w:rPr>
          <w:sz w:val="22"/>
        </w:rPr>
        <w:t>Zip:_</w:t>
      </w:r>
      <w:proofErr w:type="gramEnd"/>
      <w:r w:rsidR="005D478C">
        <w:rPr>
          <w:sz w:val="22"/>
        </w:rPr>
        <w:t>__________________________</w:t>
      </w:r>
      <w:r w:rsidR="003E1DC7">
        <w:rPr>
          <w:sz w:val="22"/>
        </w:rPr>
        <w:t>__</w:t>
      </w:r>
    </w:p>
    <w:p w14:paraId="108C658E" w14:textId="77777777" w:rsidR="00E45562" w:rsidRDefault="005D478C">
      <w:pPr>
        <w:rPr>
          <w:sz w:val="22"/>
        </w:rPr>
      </w:pPr>
      <w:r>
        <w:rPr>
          <w:sz w:val="22"/>
        </w:rPr>
        <w:t>Phone #: ______________</w:t>
      </w:r>
      <w:r w:rsidR="003E1DC7">
        <w:rPr>
          <w:sz w:val="22"/>
        </w:rPr>
        <w:t>___</w:t>
      </w:r>
      <w:r w:rsidR="00E45562">
        <w:rPr>
          <w:sz w:val="22"/>
        </w:rPr>
        <w:t>_________________</w:t>
      </w:r>
    </w:p>
    <w:p w14:paraId="7520BCFE" w14:textId="77777777" w:rsidR="00E45562" w:rsidRDefault="00E45562">
      <w:pPr>
        <w:pStyle w:val="NormalWeb"/>
        <w:spacing w:before="0" w:beforeAutospacing="0" w:after="0" w:afterAutospacing="0"/>
        <w:rPr>
          <w:sz w:val="22"/>
        </w:rPr>
      </w:pPr>
      <w:proofErr w:type="gramStart"/>
      <w:r>
        <w:rPr>
          <w:sz w:val="22"/>
        </w:rPr>
        <w:t>E-ma</w:t>
      </w:r>
      <w:r w:rsidR="002B1F30">
        <w:rPr>
          <w:sz w:val="22"/>
        </w:rPr>
        <w:t>il</w:t>
      </w:r>
      <w:r w:rsidR="005D478C">
        <w:rPr>
          <w:sz w:val="22"/>
        </w:rPr>
        <w:t>:_</w:t>
      </w:r>
      <w:proofErr w:type="gramEnd"/>
      <w:r w:rsidR="005D478C">
        <w:rPr>
          <w:sz w:val="22"/>
        </w:rPr>
        <w:t>_________________</w:t>
      </w:r>
      <w:r>
        <w:rPr>
          <w:sz w:val="22"/>
        </w:rPr>
        <w:t>_</w:t>
      </w:r>
      <w:r w:rsidR="003E1DC7">
        <w:rPr>
          <w:sz w:val="22"/>
        </w:rPr>
        <w:t>_________________</w:t>
      </w:r>
    </w:p>
    <w:p w14:paraId="59842F89" w14:textId="35A1007B" w:rsidR="00680741" w:rsidRDefault="00E45562" w:rsidP="00B804ED">
      <w:pPr>
        <w:rPr>
          <w:sz w:val="22"/>
        </w:rPr>
      </w:pPr>
      <w:r>
        <w:rPr>
          <w:sz w:val="22"/>
        </w:rPr>
        <w:t xml:space="preserve">as </w:t>
      </w:r>
      <w:r>
        <w:rPr>
          <w:i/>
          <w:iCs/>
          <w:sz w:val="22"/>
        </w:rPr>
        <w:t>Buyer</w:t>
      </w:r>
      <w:r>
        <w:rPr>
          <w:sz w:val="22"/>
        </w:rPr>
        <w:t>.</w:t>
      </w:r>
    </w:p>
    <w:p w14:paraId="759CF0B9" w14:textId="4247DA08" w:rsidR="00E45562" w:rsidRDefault="00E45562">
      <w:pPr>
        <w:jc w:val="center"/>
        <w:rPr>
          <w:sz w:val="22"/>
        </w:rPr>
      </w:pPr>
      <w:r>
        <w:rPr>
          <w:sz w:val="22"/>
        </w:rPr>
        <w:t>When signed, this agreement becomes binding and legal.</w:t>
      </w:r>
    </w:p>
    <w:p w14:paraId="20CBE5BD" w14:textId="77777777" w:rsidR="00E45562" w:rsidRDefault="00E45562">
      <w:pPr>
        <w:jc w:val="center"/>
        <w:rPr>
          <w:sz w:val="22"/>
        </w:rPr>
      </w:pPr>
    </w:p>
    <w:p w14:paraId="4939594E" w14:textId="3597D466" w:rsidR="00E45562" w:rsidRDefault="00E45562">
      <w:pPr>
        <w:rPr>
          <w:sz w:val="22"/>
        </w:rPr>
      </w:pPr>
      <w:r>
        <w:rPr>
          <w:sz w:val="22"/>
        </w:rPr>
        <w:t xml:space="preserve">Cat/Kitten will be purchased for:  </w:t>
      </w:r>
      <w:r w:rsidR="001A2C04">
        <w:rPr>
          <w:sz w:val="22"/>
          <w:u w:val="single"/>
        </w:rPr>
        <w:t xml:space="preserve">x </w:t>
      </w:r>
      <w:r w:rsidR="00D16AB0">
        <w:rPr>
          <w:sz w:val="22"/>
        </w:rPr>
        <w:t>PET</w:t>
      </w:r>
      <w:r>
        <w:rPr>
          <w:sz w:val="22"/>
        </w:rPr>
        <w:t xml:space="preserve">    ____BREEDING   _____SHOW</w:t>
      </w:r>
    </w:p>
    <w:p w14:paraId="3823D06A" w14:textId="7CB29765" w:rsidR="00E45562" w:rsidRDefault="00E45562">
      <w:pPr>
        <w:rPr>
          <w:sz w:val="22"/>
        </w:rPr>
      </w:pPr>
      <w:r>
        <w:rPr>
          <w:sz w:val="22"/>
        </w:rPr>
        <w:t xml:space="preserve">Kitten is required to be Spayed/Neutered:  </w:t>
      </w:r>
      <w:r w:rsidR="001A2C04">
        <w:rPr>
          <w:sz w:val="22"/>
          <w:u w:val="single"/>
        </w:rPr>
        <w:t xml:space="preserve">x </w:t>
      </w:r>
      <w:r>
        <w:rPr>
          <w:sz w:val="22"/>
        </w:rPr>
        <w:t>YES    ____NO</w:t>
      </w:r>
    </w:p>
    <w:p w14:paraId="50FF4C7F" w14:textId="77777777" w:rsidR="00E45562" w:rsidRDefault="00E45562">
      <w:pPr>
        <w:rPr>
          <w:sz w:val="22"/>
        </w:rPr>
      </w:pPr>
    </w:p>
    <w:p w14:paraId="6D2683BE" w14:textId="77777777" w:rsidR="00E45562" w:rsidRDefault="00E45562">
      <w:pPr>
        <w:rPr>
          <w:sz w:val="22"/>
        </w:rPr>
      </w:pPr>
      <w:r>
        <w:rPr>
          <w:sz w:val="22"/>
        </w:rPr>
        <w:t xml:space="preserve">Cat/Kitten Information: (When kitten has been chosen)  </w:t>
      </w:r>
    </w:p>
    <w:p w14:paraId="79990788" w14:textId="34241223" w:rsidR="00E45562" w:rsidRPr="001D4034" w:rsidRDefault="00E45562">
      <w:pPr>
        <w:rPr>
          <w:sz w:val="22"/>
          <w:u w:val="single"/>
        </w:rPr>
      </w:pPr>
      <w:r>
        <w:rPr>
          <w:sz w:val="22"/>
        </w:rPr>
        <w:t>Breed:</w:t>
      </w:r>
      <w:r w:rsidR="001C3924">
        <w:rPr>
          <w:sz w:val="22"/>
          <w:u w:val="single"/>
        </w:rPr>
        <w:t xml:space="preserve">  Bengal </w:t>
      </w:r>
      <w:r>
        <w:rPr>
          <w:sz w:val="22"/>
        </w:rPr>
        <w:tab/>
      </w:r>
      <w:r>
        <w:rPr>
          <w:sz w:val="22"/>
        </w:rPr>
        <w:tab/>
      </w:r>
      <w:r w:rsidR="00A74DBA">
        <w:rPr>
          <w:sz w:val="22"/>
        </w:rPr>
        <w:t xml:space="preserve">                                       </w:t>
      </w:r>
      <w:r>
        <w:rPr>
          <w:sz w:val="22"/>
        </w:rPr>
        <w:t>Price:</w:t>
      </w:r>
      <w:r w:rsidR="001D4034">
        <w:rPr>
          <w:sz w:val="22"/>
          <w:u w:val="single"/>
        </w:rPr>
        <w:tab/>
      </w:r>
      <w:r w:rsidR="001D4034">
        <w:rPr>
          <w:sz w:val="22"/>
          <w:u w:val="single"/>
        </w:rPr>
        <w:tab/>
      </w:r>
    </w:p>
    <w:p w14:paraId="1278DD21" w14:textId="3269690A" w:rsidR="001D4034" w:rsidRDefault="00E45562">
      <w:r>
        <w:rPr>
          <w:sz w:val="22"/>
        </w:rPr>
        <w:t>Color:</w:t>
      </w:r>
      <w:r w:rsidR="001D4034">
        <w:rPr>
          <w:u w:val="single"/>
        </w:rPr>
        <w:tab/>
      </w:r>
      <w:r w:rsidR="001D4034">
        <w:rPr>
          <w:u w:val="single"/>
        </w:rPr>
        <w:tab/>
      </w:r>
      <w:r w:rsidR="005D478C" w:rsidRPr="005D478C">
        <w:t xml:space="preserve">       </w:t>
      </w:r>
      <w:r w:rsidR="005D478C">
        <w:t xml:space="preserve">  </w:t>
      </w:r>
      <w:r w:rsidR="000B25EE">
        <w:t xml:space="preserve">                                  </w:t>
      </w:r>
      <w:r w:rsidR="00385C37">
        <w:t xml:space="preserve"> </w:t>
      </w:r>
      <w:r w:rsidR="000B25EE">
        <w:t xml:space="preserve">    </w:t>
      </w:r>
      <w:proofErr w:type="spellStart"/>
      <w:r w:rsidR="000B25EE">
        <w:t>Downpayment</w:t>
      </w:r>
      <w:proofErr w:type="spellEnd"/>
      <w:r w:rsidR="00EB2FF6">
        <w:t>:</w:t>
      </w:r>
      <w:r w:rsidR="001D4034">
        <w:rPr>
          <w:u w:val="single"/>
        </w:rPr>
        <w:tab/>
      </w:r>
      <w:r w:rsidR="008F7249">
        <w:t xml:space="preserve">                              </w:t>
      </w:r>
    </w:p>
    <w:p w14:paraId="7EC2E1D1" w14:textId="10DA8FAE" w:rsidR="00E45562" w:rsidRDefault="00E45562">
      <w:pPr>
        <w:rPr>
          <w:sz w:val="22"/>
        </w:rPr>
      </w:pPr>
      <w:r>
        <w:rPr>
          <w:sz w:val="22"/>
        </w:rPr>
        <w:t>Sex: Male or Female</w:t>
      </w:r>
      <w:r w:rsidR="00EB2FF6">
        <w:rPr>
          <w:sz w:val="22"/>
        </w:rPr>
        <w:t xml:space="preserve">                                              </w:t>
      </w:r>
      <w:r w:rsidR="00D433FB">
        <w:rPr>
          <w:sz w:val="22"/>
        </w:rPr>
        <w:t>Additional Discounts: ____________</w:t>
      </w:r>
      <w:r w:rsidR="00EB2FF6">
        <w:rPr>
          <w:sz w:val="22"/>
        </w:rPr>
        <w:t xml:space="preserve"> </w:t>
      </w:r>
      <w:r w:rsidR="00CE2455">
        <w:rPr>
          <w:sz w:val="22"/>
        </w:rPr>
        <w:t xml:space="preserve">       </w:t>
      </w:r>
    </w:p>
    <w:p w14:paraId="155E010B" w14:textId="02864EE9" w:rsidR="009201BD" w:rsidRPr="001D4034" w:rsidRDefault="005D478C">
      <w:pPr>
        <w:rPr>
          <w:sz w:val="22"/>
          <w:u w:val="single"/>
        </w:rPr>
      </w:pPr>
      <w:r>
        <w:rPr>
          <w:sz w:val="22"/>
        </w:rPr>
        <w:t>DOB:</w:t>
      </w:r>
      <w:r w:rsidR="001D4034">
        <w:rPr>
          <w:sz w:val="22"/>
          <w:u w:val="single"/>
        </w:rPr>
        <w:t xml:space="preserve">                      </w:t>
      </w:r>
      <w:r w:rsidR="001D4034">
        <w:rPr>
          <w:sz w:val="22"/>
        </w:rPr>
        <w:t xml:space="preserve">              </w:t>
      </w:r>
      <w:r w:rsidR="001D4034">
        <w:rPr>
          <w:sz w:val="22"/>
        </w:rPr>
        <w:tab/>
      </w:r>
      <w:r w:rsidR="001D4034">
        <w:rPr>
          <w:sz w:val="22"/>
        </w:rPr>
        <w:tab/>
      </w:r>
      <w:r w:rsidR="001D4034">
        <w:rPr>
          <w:sz w:val="22"/>
        </w:rPr>
        <w:tab/>
      </w:r>
      <w:r w:rsidR="008C38EA" w:rsidRPr="00F801EC">
        <w:rPr>
          <w:sz w:val="22"/>
        </w:rPr>
        <w:t>Amount</w:t>
      </w:r>
      <w:r w:rsidR="00D433FB">
        <w:rPr>
          <w:sz w:val="22"/>
        </w:rPr>
        <w:t xml:space="preserve"> </w:t>
      </w:r>
      <w:r w:rsidR="008C38EA" w:rsidRPr="00801F07">
        <w:rPr>
          <w:sz w:val="22"/>
        </w:rPr>
        <w:t>due</w:t>
      </w:r>
      <w:r w:rsidR="001D4034">
        <w:rPr>
          <w:sz w:val="22"/>
        </w:rPr>
        <w:t>:</w:t>
      </w:r>
      <w:r w:rsidR="001D4034">
        <w:rPr>
          <w:sz w:val="22"/>
          <w:u w:val="single"/>
        </w:rPr>
        <w:tab/>
      </w:r>
      <w:r w:rsidR="001D4034">
        <w:rPr>
          <w:sz w:val="22"/>
          <w:u w:val="single"/>
        </w:rPr>
        <w:tab/>
      </w:r>
    </w:p>
    <w:p w14:paraId="525ACF0C" w14:textId="12CD754B" w:rsidR="00E45562" w:rsidRDefault="001C3924">
      <w:pPr>
        <w:rPr>
          <w:sz w:val="22"/>
        </w:rPr>
      </w:pPr>
      <w:proofErr w:type="gramStart"/>
      <w:r>
        <w:rPr>
          <w:sz w:val="22"/>
        </w:rPr>
        <w:t>Dam :</w:t>
      </w:r>
      <w:proofErr w:type="gramEnd"/>
      <w:r w:rsidR="001D4034">
        <w:rPr>
          <w:sz w:val="22"/>
          <w:u w:val="single"/>
        </w:rPr>
        <w:tab/>
      </w:r>
      <w:r w:rsidR="001D4034">
        <w:rPr>
          <w:sz w:val="22"/>
          <w:u w:val="single"/>
        </w:rPr>
        <w:tab/>
      </w:r>
      <w:r w:rsidR="00A528DB">
        <w:rPr>
          <w:sz w:val="22"/>
        </w:rPr>
        <w:t xml:space="preserve">                  </w:t>
      </w:r>
      <w:r>
        <w:rPr>
          <w:sz w:val="22"/>
        </w:rPr>
        <w:tab/>
      </w:r>
      <w:r w:rsidR="001D4034">
        <w:rPr>
          <w:sz w:val="22"/>
        </w:rPr>
        <w:tab/>
      </w:r>
      <w:r w:rsidR="001D4034">
        <w:rPr>
          <w:sz w:val="22"/>
        </w:rPr>
        <w:tab/>
      </w:r>
      <w:r>
        <w:rPr>
          <w:sz w:val="22"/>
        </w:rPr>
        <w:t>Sire</w:t>
      </w:r>
      <w:r w:rsidR="003C0385">
        <w:rPr>
          <w:sz w:val="22"/>
        </w:rPr>
        <w:t xml:space="preserve">: </w:t>
      </w:r>
      <w:r w:rsidR="00D433FB">
        <w:rPr>
          <w:sz w:val="22"/>
          <w:u w:val="single"/>
        </w:rPr>
        <w:t>_______________</w:t>
      </w:r>
      <w:r w:rsidR="00E45562">
        <w:rPr>
          <w:sz w:val="22"/>
        </w:rPr>
        <w:tab/>
      </w:r>
      <w:r w:rsidR="00E45562">
        <w:rPr>
          <w:sz w:val="22"/>
        </w:rPr>
        <w:tab/>
      </w:r>
    </w:p>
    <w:p w14:paraId="00C5E737" w14:textId="70EC9294" w:rsidR="00E45562" w:rsidRDefault="00E45562">
      <w:pPr>
        <w:rPr>
          <w:sz w:val="20"/>
        </w:rPr>
      </w:pPr>
    </w:p>
    <w:p w14:paraId="4343D304" w14:textId="46882780" w:rsidR="00E45562" w:rsidRDefault="00E45562">
      <w:pPr>
        <w:ind w:firstLine="720"/>
        <w:rPr>
          <w:color w:val="000000"/>
          <w:sz w:val="20"/>
          <w:shd w:val="clear" w:color="auto" w:fill="FFFFFF"/>
        </w:rPr>
      </w:pPr>
      <w:r>
        <w:rPr>
          <w:sz w:val="20"/>
        </w:rPr>
        <w:t>The purpose of the deposit, a minimum of $200,</w:t>
      </w:r>
      <w:r w:rsidR="00D433FB">
        <w:rPr>
          <w:sz w:val="20"/>
        </w:rPr>
        <w:t xml:space="preserve"> is to guarantee your spot on our waitlist</w:t>
      </w:r>
      <w:proofErr w:type="gramStart"/>
      <w:r w:rsidR="00D433FB">
        <w:rPr>
          <w:sz w:val="20"/>
        </w:rPr>
        <w:t xml:space="preserve">.  </w:t>
      </w:r>
      <w:proofErr w:type="gramEnd"/>
      <w:r w:rsidR="00D433FB">
        <w:rPr>
          <w:sz w:val="20"/>
        </w:rPr>
        <w:t>At time of kitten picking (</w:t>
      </w:r>
      <w:proofErr w:type="spellStart"/>
      <w:r w:rsidR="00D433FB">
        <w:rPr>
          <w:sz w:val="20"/>
        </w:rPr>
        <w:t>apx</w:t>
      </w:r>
      <w:proofErr w:type="spellEnd"/>
      <w:r w:rsidR="00D433FB">
        <w:rPr>
          <w:sz w:val="20"/>
        </w:rPr>
        <w:t xml:space="preserve"> 5-6 </w:t>
      </w:r>
      <w:proofErr w:type="spellStart"/>
      <w:r w:rsidR="00D433FB">
        <w:rPr>
          <w:sz w:val="20"/>
        </w:rPr>
        <w:t>wks</w:t>
      </w:r>
      <w:proofErr w:type="spellEnd"/>
      <w:r w:rsidR="00D433FB">
        <w:rPr>
          <w:sz w:val="20"/>
        </w:rPr>
        <w:t xml:space="preserve"> of age) $300 is due </w:t>
      </w:r>
      <w:r>
        <w:rPr>
          <w:sz w:val="20"/>
        </w:rPr>
        <w:t xml:space="preserve">to </w:t>
      </w:r>
      <w:proofErr w:type="gramStart"/>
      <w:r>
        <w:rPr>
          <w:sz w:val="20"/>
        </w:rPr>
        <w:t>insure</w:t>
      </w:r>
      <w:proofErr w:type="gramEnd"/>
      <w:r>
        <w:rPr>
          <w:sz w:val="20"/>
        </w:rPr>
        <w:t xml:space="preserve"> the Buyer’s intent to purchase the above described cat/kitten (if the kitten has been chosen). This cat/kitten will be held for the Buyer and will not be sold to any other buyer. </w:t>
      </w:r>
      <w:r>
        <w:rPr>
          <w:color w:val="000000"/>
          <w:sz w:val="20"/>
          <w:shd w:val="clear" w:color="auto" w:fill="FFFFFF"/>
        </w:rPr>
        <w:t>The</w:t>
      </w:r>
      <w:r w:rsidR="00D433FB">
        <w:rPr>
          <w:color w:val="000000"/>
          <w:sz w:val="20"/>
          <w:shd w:val="clear" w:color="auto" w:fill="FFFFFF"/>
        </w:rPr>
        <w:t xml:space="preserve"> full $500 </w:t>
      </w:r>
      <w:proofErr w:type="spellStart"/>
      <w:r w:rsidR="00D433FB">
        <w:rPr>
          <w:color w:val="000000"/>
          <w:sz w:val="20"/>
          <w:shd w:val="clear" w:color="auto" w:fill="FFFFFF"/>
        </w:rPr>
        <w:t>downpayment</w:t>
      </w:r>
      <w:proofErr w:type="spellEnd"/>
      <w:r w:rsidR="00D433FB">
        <w:rPr>
          <w:color w:val="000000"/>
          <w:sz w:val="20"/>
          <w:shd w:val="clear" w:color="auto" w:fill="FFFFFF"/>
        </w:rPr>
        <w:t xml:space="preserve"> will be applied to the full price of the kitten</w:t>
      </w:r>
      <w:proofErr w:type="gramStart"/>
      <w:r w:rsidR="00D433FB">
        <w:rPr>
          <w:color w:val="000000"/>
          <w:sz w:val="20"/>
          <w:shd w:val="clear" w:color="auto" w:fill="FFFFFF"/>
        </w:rPr>
        <w:t xml:space="preserve">.  </w:t>
      </w:r>
      <w:proofErr w:type="gramEnd"/>
      <w:r w:rsidR="00D433FB">
        <w:rPr>
          <w:color w:val="000000"/>
          <w:sz w:val="20"/>
          <w:shd w:val="clear" w:color="auto" w:fill="FFFFFF"/>
        </w:rPr>
        <w:t xml:space="preserve">The </w:t>
      </w:r>
      <w:r>
        <w:rPr>
          <w:color w:val="000000"/>
          <w:sz w:val="20"/>
          <w:shd w:val="clear" w:color="auto" w:fill="FFFFFF"/>
        </w:rPr>
        <w:t xml:space="preserve">deposit will not be refunded if Buyer is </w:t>
      </w:r>
      <w:r w:rsidR="00D433FB">
        <w:rPr>
          <w:color w:val="000000"/>
          <w:sz w:val="20"/>
          <w:shd w:val="clear" w:color="auto" w:fill="FFFFFF"/>
        </w:rPr>
        <w:t>unable or</w:t>
      </w:r>
      <w:r>
        <w:rPr>
          <w:color w:val="000000"/>
          <w:sz w:val="20"/>
          <w:shd w:val="clear" w:color="auto" w:fill="FFFFFF"/>
        </w:rPr>
        <w:t xml:space="preserve"> decides not to take the kitten. The deposit may, however, be applied to another cat/kitten should the original kitten become un</w:t>
      </w:r>
      <w:r w:rsidR="001477AF">
        <w:rPr>
          <w:color w:val="000000"/>
          <w:sz w:val="20"/>
          <w:shd w:val="clear" w:color="auto" w:fill="FFFFFF"/>
        </w:rPr>
        <w:t>fit for sale.</w:t>
      </w:r>
      <w:r>
        <w:rPr>
          <w:color w:val="000000"/>
          <w:sz w:val="20"/>
          <w:shd w:val="clear" w:color="auto" w:fill="FFFFFF"/>
        </w:rPr>
        <w:t xml:space="preserve">  If a cat/kitten is held specifically for a Buyer, a change of mind can quite often jeopardize the chance for a particular kitten that has been held back for the Buyer, to be placed in a home while still at a desirable age. For this reason, deposits are not refundable.</w:t>
      </w:r>
    </w:p>
    <w:p w14:paraId="1C031679" w14:textId="77777777" w:rsidR="00E45562" w:rsidRDefault="00E45562">
      <w:pPr>
        <w:ind w:firstLine="720"/>
        <w:rPr>
          <w:sz w:val="20"/>
          <w:shd w:val="clear" w:color="auto" w:fill="FFFFFF"/>
          <w:lang w:val="en"/>
        </w:rPr>
      </w:pPr>
      <w:r>
        <w:rPr>
          <w:sz w:val="20"/>
          <w:shd w:val="clear" w:color="auto" w:fill="FFFFFF"/>
          <w:lang w:val="en"/>
        </w:rPr>
        <w:t>If the Seller becomes aware of something about the Buyer that would make the potential home for the kitten undesirable, the Seller retains the right to cancel the sale and will refund the deposit to the Buyer. Examples of reasons for canceling the sale would include, but is not limited to animal abuse charges, hoarding, or intent to breed a kitten sold as a pet.</w:t>
      </w:r>
    </w:p>
    <w:p w14:paraId="3D53448D" w14:textId="3846E990" w:rsidR="00E6113B" w:rsidRPr="001D4034" w:rsidRDefault="00E658FF" w:rsidP="001D4034">
      <w:pPr>
        <w:ind w:firstLine="720"/>
      </w:pPr>
      <w:r>
        <w:rPr>
          <w:noProof/>
          <w:sz w:val="20"/>
        </w:rPr>
        <mc:AlternateContent>
          <mc:Choice Requires="wpi">
            <w:drawing>
              <wp:anchor distT="0" distB="0" distL="114300" distR="114300" simplePos="0" relativeHeight="251661312" behindDoc="0" locked="0" layoutInCell="1" allowOverlap="1" wp14:anchorId="0AB62FFA" wp14:editId="7B9A177F">
                <wp:simplePos x="0" y="0"/>
                <wp:positionH relativeFrom="column">
                  <wp:posOffset>2846918</wp:posOffset>
                </wp:positionH>
                <wp:positionV relativeFrom="paragraph">
                  <wp:posOffset>457304</wp:posOffset>
                </wp:positionV>
                <wp:extent cx="360" cy="360"/>
                <wp:effectExtent l="0" t="0" r="0" b="0"/>
                <wp:wrapNone/>
                <wp:docPr id="5" name="Ink 5"/>
                <wp:cNvGraphicFramePr/>
                <a:graphic xmlns:a="http://schemas.openxmlformats.org/drawingml/2006/main">
                  <a:graphicData uri="http://schemas.microsoft.com/office/word/2010/wordprocessingInk">
                    <w14:contentPart bwMode="auto" r:id="rId4">
                      <w14:nvContentPartPr>
                        <w14:cNvContentPartPr/>
                      </w14:nvContentPartPr>
                      <w14:xfrm>
                        <a:off x="0" y="0"/>
                        <a:ext cx="360" cy="360"/>
                      </w14:xfrm>
                    </w14:contentPart>
                  </a:graphicData>
                </a:graphic>
              </wp:anchor>
            </w:drawing>
          </mc:Choice>
          <mc:Fallback>
            <w:pict>
              <v:shapetype w14:anchorId="2CF44EF5"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5" o:spid="_x0000_s1026" type="#_x0000_t75" style="position:absolute;margin-left:223.55pt;margin-top:35.4pt;width:1.25pt;height:1.2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">
                <v:imagedata r:id="rId7" o:title=""/>
              </v:shape>
            </w:pict>
          </mc:Fallback>
        </mc:AlternateContent>
      </w:r>
      <w:r w:rsidR="009201BD">
        <w:rPr>
          <w:sz w:val="20"/>
        </w:rPr>
        <w:t xml:space="preserve">The </w:t>
      </w:r>
      <w:r w:rsidR="00E45562">
        <w:rPr>
          <w:sz w:val="20"/>
        </w:rPr>
        <w:t xml:space="preserve">kitten will be cared for </w:t>
      </w:r>
      <w:r w:rsidR="009201BD">
        <w:rPr>
          <w:sz w:val="20"/>
        </w:rPr>
        <w:t>by the Seller until</w:t>
      </w:r>
      <w:r w:rsidR="00E45562">
        <w:rPr>
          <w:sz w:val="20"/>
        </w:rPr>
        <w:t xml:space="preserve"> pick-up date (approximately 12 weeks of age)</w:t>
      </w:r>
      <w:r w:rsidR="009201BD">
        <w:rPr>
          <w:sz w:val="20"/>
        </w:rPr>
        <w:t>.</w:t>
      </w:r>
      <w:r w:rsidR="001477AF">
        <w:rPr>
          <w:sz w:val="20"/>
        </w:rPr>
        <w:t xml:space="preserve">  After 12 weeks of age th</w:t>
      </w:r>
      <w:r w:rsidR="00E6113B">
        <w:rPr>
          <w:sz w:val="20"/>
        </w:rPr>
        <w:t>ere will be a boarding fee of $10</w:t>
      </w:r>
      <w:r w:rsidR="001477AF">
        <w:rPr>
          <w:sz w:val="20"/>
        </w:rPr>
        <w:t xml:space="preserve"> per day </w:t>
      </w:r>
      <w:r w:rsidR="001477AF" w:rsidRPr="001C3924">
        <w:rPr>
          <w:sz w:val="20"/>
          <w:u w:val="single"/>
        </w:rPr>
        <w:t>unless prior arrangements have been made</w:t>
      </w:r>
      <w:r w:rsidR="001477AF">
        <w:rPr>
          <w:sz w:val="20"/>
        </w:rPr>
        <w:t>.  If</w:t>
      </w:r>
      <w:r w:rsidR="00985890">
        <w:rPr>
          <w:sz w:val="20"/>
        </w:rPr>
        <w:t xml:space="preserve"> the</w:t>
      </w:r>
      <w:r w:rsidR="001477AF">
        <w:rPr>
          <w:sz w:val="20"/>
        </w:rPr>
        <w:t xml:space="preserve"> kitten has not been picked up by 15 weeks of </w:t>
      </w:r>
      <w:proofErr w:type="gramStart"/>
      <w:r w:rsidR="001477AF">
        <w:rPr>
          <w:sz w:val="20"/>
        </w:rPr>
        <w:t>age</w:t>
      </w:r>
      <w:proofErr w:type="gramEnd"/>
      <w:r w:rsidR="001477AF">
        <w:rPr>
          <w:sz w:val="20"/>
        </w:rPr>
        <w:t xml:space="preserve"> then Buyer forfeits ownership of the kitten. The deposit cannot be placed towards another kitten and is nonrefundable. </w:t>
      </w:r>
      <w:r w:rsidR="00E45562">
        <w:rPr>
          <w:sz w:val="20"/>
        </w:rPr>
        <w:t xml:space="preserve"> </w:t>
      </w:r>
      <w:r w:rsidR="001D4034">
        <w:rPr>
          <w:sz w:val="20"/>
        </w:rPr>
        <w:t>*</w:t>
      </w:r>
      <w:r w:rsidR="001C3924">
        <w:rPr>
          <w:b/>
          <w:bCs/>
          <w:color w:val="000000"/>
          <w:sz w:val="20"/>
        </w:rPr>
        <w:t xml:space="preserve">Kittens must be paid for in FULL </w:t>
      </w:r>
      <w:r w:rsidR="003503C0">
        <w:rPr>
          <w:b/>
          <w:bCs/>
          <w:color w:val="000000"/>
          <w:sz w:val="20"/>
        </w:rPr>
        <w:t>on or before day of rehome.</w:t>
      </w:r>
    </w:p>
    <w:p w14:paraId="3E79A5FF" w14:textId="66711AC3" w:rsidR="00E45562" w:rsidRPr="00D433FB" w:rsidRDefault="00E45562">
      <w:pPr>
        <w:pStyle w:val="NormalWeb"/>
        <w:shd w:val="clear" w:color="auto" w:fill="FFFFFF"/>
        <w:rPr>
          <w:color w:val="000000"/>
          <w:sz w:val="22"/>
          <w:szCs w:val="22"/>
        </w:rPr>
      </w:pPr>
      <w:r w:rsidRPr="00D433FB">
        <w:rPr>
          <w:color w:val="000000"/>
          <w:sz w:val="22"/>
          <w:szCs w:val="22"/>
        </w:rPr>
        <w:t xml:space="preserve">Seller’s </w:t>
      </w:r>
      <w:proofErr w:type="gramStart"/>
      <w:r w:rsidRPr="00D433FB">
        <w:rPr>
          <w:color w:val="000000"/>
          <w:sz w:val="22"/>
          <w:szCs w:val="22"/>
        </w:rPr>
        <w:t>Signature:_</w:t>
      </w:r>
      <w:proofErr w:type="gramEnd"/>
      <w:r w:rsidRPr="00D433FB">
        <w:rPr>
          <w:color w:val="000000"/>
          <w:sz w:val="22"/>
          <w:szCs w:val="22"/>
        </w:rPr>
        <w:t>________________________________________Date:</w:t>
      </w:r>
      <w:r w:rsidR="004E4B5C" w:rsidRPr="00D433FB">
        <w:rPr>
          <w:color w:val="000000"/>
          <w:sz w:val="22"/>
          <w:szCs w:val="22"/>
        </w:rPr>
        <w:t>___________</w:t>
      </w:r>
    </w:p>
    <w:p w14:paraId="5BE1FA22" w14:textId="58DD1EA0" w:rsidR="00E45562" w:rsidRPr="00D433FB" w:rsidRDefault="00E45562">
      <w:pPr>
        <w:pStyle w:val="NormalWeb"/>
        <w:shd w:val="clear" w:color="auto" w:fill="FFFFFF"/>
        <w:rPr>
          <w:sz w:val="22"/>
          <w:szCs w:val="22"/>
        </w:rPr>
      </w:pPr>
      <w:r w:rsidRPr="00D433FB">
        <w:rPr>
          <w:sz w:val="22"/>
          <w:szCs w:val="22"/>
        </w:rPr>
        <w:t xml:space="preserve">Buyer’s </w:t>
      </w:r>
      <w:proofErr w:type="gramStart"/>
      <w:r w:rsidRPr="00D433FB">
        <w:rPr>
          <w:sz w:val="22"/>
          <w:szCs w:val="22"/>
        </w:rPr>
        <w:t>Signature:_</w:t>
      </w:r>
      <w:proofErr w:type="gramEnd"/>
      <w:r w:rsidRPr="00D433FB">
        <w:rPr>
          <w:sz w:val="22"/>
          <w:szCs w:val="22"/>
        </w:rPr>
        <w:t>____________________________________Date:______________</w:t>
      </w:r>
    </w:p>
    <w:p w14:paraId="56E05C4E" w14:textId="77777777" w:rsidR="00930513" w:rsidRDefault="00930513" w:rsidP="00823A7E">
      <w:pPr>
        <w:jc w:val="center"/>
        <w:rPr>
          <w:sz w:val="22"/>
        </w:rPr>
      </w:pPr>
      <w:r>
        <w:rPr>
          <w:sz w:val="22"/>
        </w:rPr>
        <w:lastRenderedPageBreak/>
        <w:t>How did you hear about us?</w:t>
      </w:r>
    </w:p>
    <w:p w14:paraId="1728FB87" w14:textId="0560543A" w:rsidR="00930513" w:rsidRPr="00305F65" w:rsidRDefault="004A2DFB" w:rsidP="00930513">
      <w:pPr>
        <w:jc w:val="center"/>
        <w:rPr>
          <w:sz w:val="22"/>
        </w:rPr>
      </w:pPr>
      <w:r>
        <w:rPr>
          <w:noProof/>
          <w:sz w:val="22"/>
        </w:rPr>
        <mc:AlternateContent>
          <mc:Choice Requires="wpi">
            <w:drawing>
              <wp:anchor distT="0" distB="0" distL="114300" distR="114300" simplePos="0" relativeHeight="251672576" behindDoc="0" locked="0" layoutInCell="1" allowOverlap="1" wp14:anchorId="5B8BE3E6" wp14:editId="04A9541F">
                <wp:simplePos x="0" y="0"/>
                <wp:positionH relativeFrom="column">
                  <wp:posOffset>3451451</wp:posOffset>
                </wp:positionH>
                <wp:positionV relativeFrom="paragraph">
                  <wp:posOffset>930796</wp:posOffset>
                </wp:positionV>
                <wp:extent cx="30960" cy="35280"/>
                <wp:effectExtent l="38100" t="38100" r="45720" b="41275"/>
                <wp:wrapNone/>
                <wp:docPr id="10" name="Ink 10"/>
                <wp:cNvGraphicFramePr/>
                <a:graphic xmlns:a="http://schemas.openxmlformats.org/drawingml/2006/main">
                  <a:graphicData uri="http://schemas.microsoft.com/office/word/2010/wordprocessingInk">
                    <w14:contentPart bwMode="auto" r:id="rId8">
                      <w14:nvContentPartPr>
                        <w14:cNvContentPartPr/>
                      </w14:nvContentPartPr>
                      <w14:xfrm>
                        <a:off x="0" y="0"/>
                        <a:ext cx="30960" cy="35280"/>
                      </w14:xfrm>
                    </w14:contentPart>
                  </a:graphicData>
                </a:graphic>
              </wp:anchor>
            </w:drawing>
          </mc:Choice>
          <mc:Fallback>
            <w:pict>
              <v:shape w14:anchorId="35BCF2BA" id="Ink 10" o:spid="_x0000_s1026" type="#_x0000_t75" style="position:absolute;margin-left:271.05pt;margin-top:72.6pt;width:3.9pt;height:4.2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">
                <v:imagedata r:id="rId29" o:title=""/>
              </v:shape>
            </w:pict>
          </mc:Fallback>
        </mc:AlternateContent>
      </w:r>
      <w:r w:rsidR="00930513">
        <w:rPr>
          <w:sz w:val="22"/>
        </w:rPr>
        <w:t>__webpage    __</w:t>
      </w:r>
      <w:proofErr w:type="spellStart"/>
      <w:r w:rsidR="00930513">
        <w:rPr>
          <w:sz w:val="22"/>
        </w:rPr>
        <w:t>facebook</w:t>
      </w:r>
      <w:proofErr w:type="spellEnd"/>
      <w:r w:rsidR="00930513">
        <w:rPr>
          <w:sz w:val="22"/>
        </w:rPr>
        <w:t xml:space="preserve">    __</w:t>
      </w:r>
      <w:proofErr w:type="spellStart"/>
      <w:r w:rsidR="00930513">
        <w:rPr>
          <w:sz w:val="22"/>
        </w:rPr>
        <w:t>instagram</w:t>
      </w:r>
      <w:proofErr w:type="spellEnd"/>
      <w:r w:rsidR="00930513">
        <w:rPr>
          <w:sz w:val="22"/>
        </w:rPr>
        <w:t xml:space="preserve">   ___ </w:t>
      </w:r>
      <w:proofErr w:type="gramStart"/>
      <w:r w:rsidR="00930513">
        <w:rPr>
          <w:sz w:val="22"/>
        </w:rPr>
        <w:t>referral  referred</w:t>
      </w:r>
      <w:proofErr w:type="gramEnd"/>
      <w:r w:rsidR="00930513">
        <w:rPr>
          <w:sz w:val="22"/>
        </w:rPr>
        <w:t xml:space="preserve"> by________</w:t>
      </w:r>
      <w:r w:rsidR="00F8557B">
        <w:rPr>
          <w:sz w:val="22"/>
        </w:rPr>
        <w:t>_______</w:t>
      </w:r>
    </w:p>
    <w:p w14:paraId="35ECC222" w14:textId="77777777" w:rsidR="00930513" w:rsidRDefault="00930513">
      <w:pPr>
        <w:pStyle w:val="NormalWeb"/>
        <w:shd w:val="clear" w:color="auto" w:fill="FFFFFF"/>
      </w:pPr>
    </w:p>
    <w:p w14:paraId="660B903D" w14:textId="77777777" w:rsidR="00680741" w:rsidRDefault="00680741">
      <w:pPr>
        <w:pStyle w:val="NormalWeb"/>
        <w:shd w:val="clear" w:color="auto" w:fill="FFFFFF"/>
      </w:pPr>
    </w:p>
    <w:sectPr w:rsidR="0068074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Estrangelo Edessa">
    <w:altName w:val="Comic Sans MS"/>
    <w:panose1 w:val="00000000000000000000"/>
    <w:charset w:val="01"/>
    <w:family w:val="roman"/>
    <w:pitch w:val="variable"/>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volini">
    <w:charset w:val="00"/>
    <w:family w:val="script"/>
    <w:pitch w:val="variable"/>
    <w:sig w:usb0="A11526FF" w:usb1="8000000A" w:usb2="0001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BD"/>
    <w:rsid w:val="000B25EE"/>
    <w:rsid w:val="000D4A13"/>
    <w:rsid w:val="00137FC3"/>
    <w:rsid w:val="001477AF"/>
    <w:rsid w:val="001625B4"/>
    <w:rsid w:val="001A2C04"/>
    <w:rsid w:val="001B6E5E"/>
    <w:rsid w:val="001C3924"/>
    <w:rsid w:val="001D4034"/>
    <w:rsid w:val="001D51EB"/>
    <w:rsid w:val="002346F1"/>
    <w:rsid w:val="00264B40"/>
    <w:rsid w:val="00296C70"/>
    <w:rsid w:val="002B1F30"/>
    <w:rsid w:val="002B52A6"/>
    <w:rsid w:val="00305F65"/>
    <w:rsid w:val="003503C0"/>
    <w:rsid w:val="00380F09"/>
    <w:rsid w:val="003833F0"/>
    <w:rsid w:val="0038543C"/>
    <w:rsid w:val="00385C37"/>
    <w:rsid w:val="003C0385"/>
    <w:rsid w:val="003E1DC7"/>
    <w:rsid w:val="004212FC"/>
    <w:rsid w:val="00444678"/>
    <w:rsid w:val="00444EAE"/>
    <w:rsid w:val="004563C0"/>
    <w:rsid w:val="004766F3"/>
    <w:rsid w:val="004A2DFB"/>
    <w:rsid w:val="004E43F7"/>
    <w:rsid w:val="004E4B5C"/>
    <w:rsid w:val="004F3F6A"/>
    <w:rsid w:val="00516E59"/>
    <w:rsid w:val="005D478C"/>
    <w:rsid w:val="00631BA6"/>
    <w:rsid w:val="00651A0E"/>
    <w:rsid w:val="00680741"/>
    <w:rsid w:val="006D105D"/>
    <w:rsid w:val="006E7E9C"/>
    <w:rsid w:val="00777746"/>
    <w:rsid w:val="007E69BC"/>
    <w:rsid w:val="00801F07"/>
    <w:rsid w:val="008046F2"/>
    <w:rsid w:val="00825D9A"/>
    <w:rsid w:val="00834DED"/>
    <w:rsid w:val="008527EC"/>
    <w:rsid w:val="00882CEE"/>
    <w:rsid w:val="008C18CE"/>
    <w:rsid w:val="008C38EA"/>
    <w:rsid w:val="008D29DC"/>
    <w:rsid w:val="008F6968"/>
    <w:rsid w:val="008F7249"/>
    <w:rsid w:val="009201BD"/>
    <w:rsid w:val="00930513"/>
    <w:rsid w:val="00985890"/>
    <w:rsid w:val="00A528DB"/>
    <w:rsid w:val="00A74DBA"/>
    <w:rsid w:val="00A77CC8"/>
    <w:rsid w:val="00AD72EF"/>
    <w:rsid w:val="00AF1898"/>
    <w:rsid w:val="00B804ED"/>
    <w:rsid w:val="00BB54A9"/>
    <w:rsid w:val="00C24A7C"/>
    <w:rsid w:val="00C32538"/>
    <w:rsid w:val="00C615FC"/>
    <w:rsid w:val="00C744E2"/>
    <w:rsid w:val="00CB3005"/>
    <w:rsid w:val="00CE2455"/>
    <w:rsid w:val="00D05CE6"/>
    <w:rsid w:val="00D16AB0"/>
    <w:rsid w:val="00D40127"/>
    <w:rsid w:val="00D433FB"/>
    <w:rsid w:val="00D625B3"/>
    <w:rsid w:val="00D942BE"/>
    <w:rsid w:val="00DB66D1"/>
    <w:rsid w:val="00DF70B8"/>
    <w:rsid w:val="00E05749"/>
    <w:rsid w:val="00E351FA"/>
    <w:rsid w:val="00E35D4E"/>
    <w:rsid w:val="00E45562"/>
    <w:rsid w:val="00E6113B"/>
    <w:rsid w:val="00E658FF"/>
    <w:rsid w:val="00EB2FF6"/>
    <w:rsid w:val="00EF2EC4"/>
    <w:rsid w:val="00F37304"/>
    <w:rsid w:val="00F801EC"/>
    <w:rsid w:val="00F8557B"/>
    <w:rsid w:val="00FE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5DF1C"/>
  <w15:chartTrackingRefBased/>
  <w15:docId w15:val="{4365124F-235F-5E48-A0B5-D79FD9274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Estrangelo Edessa" w:hAnsi="Estrangelo Edessa" w:cs="Courier New"/>
      <w:sz w:val="36"/>
    </w:rPr>
  </w:style>
  <w:style w:type="paragraph" w:styleId="Heading2">
    <w:name w:val="heading 2"/>
    <w:basedOn w:val="Normal"/>
    <w:next w:val="Normal"/>
    <w:qFormat/>
    <w:pPr>
      <w:keepNext/>
      <w:pBdr>
        <w:bottom w:val="single" w:sz="4" w:space="1" w:color="auto"/>
      </w:pBdr>
      <w:jc w:val="center"/>
      <w:outlineLvl w:val="1"/>
    </w:pPr>
    <w:rPr>
      <w:rFonts w:ascii="Georgia" w:hAnsi="Georgia"/>
      <w:color w:val="000000"/>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pBdr>
        <w:bottom w:val="single" w:sz="4" w:space="1" w:color="auto"/>
      </w:pBdr>
      <w:jc w:val="center"/>
    </w:pPr>
    <w:rPr>
      <w:rFonts w:ascii="Comic Sans MS" w:hAnsi="Comic Sans MS"/>
      <w:b/>
      <w:bCs/>
      <w:color w:val="000000"/>
      <w:sz w:val="40"/>
      <w:szCs w:val="27"/>
    </w:rPr>
  </w:style>
  <w:style w:type="paragraph" w:styleId="NormalWeb">
    <w:name w:val="Normal (Web)"/>
    <w:basedOn w:val="Normal"/>
    <w:semiHidden/>
    <w:pPr>
      <w:spacing w:before="100" w:beforeAutospacing="1" w:after="100" w:afterAutospacing="1"/>
    </w:pPr>
  </w:style>
  <w:style w:type="character" w:styleId="FollowedHyperlink">
    <w:name w:val="FollowedHyperlink"/>
    <w:semiHidden/>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ink/ink2.xml"/><Relationship Id="rId3" Type="http://schemas.openxmlformats.org/officeDocument/2006/relationships/webSettings" Target="webSettings.xml"/><Relationship Id="rId7" Type="http://schemas.openxmlformats.org/officeDocument/2006/relationships/image" Target="media/image12.png"/><Relationship Id="rId2" Type="http://schemas.openxmlformats.org/officeDocument/2006/relationships/settings" Target="settings.xml"/><Relationship Id="rId29" Type="http://schemas.openxmlformats.org/officeDocument/2006/relationships/image" Target="media/image8.png"/><Relationship Id="rId1" Type="http://schemas.openxmlformats.org/officeDocument/2006/relationships/styles" Target="styles.xml"/><Relationship Id="rId31" Type="http://schemas.openxmlformats.org/officeDocument/2006/relationships/theme" Target="theme/theme1.xml"/><Relationship Id="rId4" Type="http://schemas.openxmlformats.org/officeDocument/2006/relationships/customXml" Target="ink/ink1.xml"/><Relationship Id="rId30" Type="http://schemas.openxmlformats.org/officeDocument/2006/relationships/fontTable" Target="fontTab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1-20T17:26:13.772"/>
    </inkml:context>
    <inkml:brush xml:id="br0">
      <inkml:brushProperty name="width" value="0.04284" units="cm"/>
      <inkml:brushProperty name="height" value="0.04284" units="cm"/>
    </inkml:brush>
  </inkml:definitions>
  <inkml:trace contextRef="#ctx0" brushRef="#br0">0 1 5734,'0'0'0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1-01-02T22:31:23.733"/>
    </inkml:context>
    <inkml:brush xml:id="br0">
      <inkml:brushProperty name="width" value="0.05" units="cm"/>
      <inkml:brushProperty name="height" value="0.05" units="cm"/>
    </inkml:brush>
  </inkml:definitions>
  <inkml:trace contextRef="#ctx0" brushRef="#br0">85 97 352,'0'0'0,"-25"-28"80,15 3-40,-21-3-16,31 28-24,-6-6 16,3 0-8,-3 2-16,2 4-32,4 0-48,0 0-80,0 0 168,25 7-208,-25-7 208</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453</Words>
  <Characters>2587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Double D Bengals</vt:lpstr>
    </vt:vector>
  </TitlesOfParts>
  <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Double D Bengals</dc:title>
  <dc:subject/>
  <dc:creator>LeeCoAnimalShelter</dc:creator>
  <cp:keywords/>
  <dc:description/>
  <cp:lastModifiedBy>Millicent Price</cp:lastModifiedBy>
  <cp:revision>4</cp:revision>
  <cp:lastPrinted>2014-04-24T18:18:00Z</cp:lastPrinted>
  <dcterms:created xsi:type="dcterms:W3CDTF">2021-06-30T15:44:00Z</dcterms:created>
  <dcterms:modified xsi:type="dcterms:W3CDTF">2021-11-21T23:23:00Z</dcterms:modified>
</cp:coreProperties>
</file>